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7E41" w14:textId="05ECABF5" w:rsidR="00E6319E" w:rsidRDefault="00E6319E">
      <w:pPr>
        <w:rPr>
          <w:rFonts w:ascii="Open Sans" w:hAnsi="Open Sans" w:cs="Open Sans"/>
          <w:color w:val="3F3F3F"/>
          <w:shd w:val="clear" w:color="auto" w:fill="FFFFFF"/>
        </w:rPr>
      </w:pPr>
      <w:r>
        <w:rPr>
          <w:rFonts w:ascii="Open Sans" w:hAnsi="Open Sans" w:cs="Open Sans"/>
          <w:color w:val="3F3F3F"/>
          <w:u w:val="single"/>
          <w:shd w:val="clear" w:color="auto" w:fill="FFFFFF"/>
        </w:rPr>
        <w:t>All of the following prices are for using premium grade tanalised timber painted using </w:t>
      </w:r>
      <w:hyperlink r:id="rId4" w:tgtFrame="_blank" w:history="1">
        <w:r>
          <w:rPr>
            <w:rStyle w:val="Hyperlink"/>
            <w:rFonts w:ascii="Open Sans" w:hAnsi="Open Sans" w:cs="Open Sans"/>
            <w:b/>
            <w:bCs/>
            <w:color w:val="4F4F4E"/>
            <w:spacing w:val="22"/>
            <w:shd w:val="clear" w:color="auto" w:fill="FFFFFF"/>
          </w:rPr>
          <w:t>Profilan Impra Opac </w:t>
        </w:r>
      </w:hyperlink>
      <w:r>
        <w:rPr>
          <w:rFonts w:ascii="Open Sans" w:hAnsi="Open Sans" w:cs="Open Sans"/>
          <w:color w:val="3F3F3F"/>
          <w:u w:val="single"/>
          <w:shd w:val="clear" w:color="auto" w:fill="FFFFFF"/>
        </w:rPr>
        <w:t>paint.  Our prices include everything you see -</w:t>
      </w:r>
      <w:r>
        <w:rPr>
          <w:rFonts w:ascii="Open Sans" w:hAnsi="Open Sans" w:cs="Open Sans"/>
          <w:color w:val="3F3F3F"/>
          <w:shd w:val="clear" w:color="auto" w:fill="FFFFFF"/>
        </w:rPr>
        <w:t> from foundations to finials, including guttering and shelving.  There are no hidden extras.  Although an extra charge may be necessary to cover a very long journey as I make my way to Cornwall, Inverness, Felixstowe, Brighton etc.</w:t>
      </w:r>
      <w:r>
        <w:rPr>
          <w:rFonts w:ascii="Open Sans" w:hAnsi="Open Sans" w:cs="Open Sans"/>
          <w:color w:val="3F3F3F"/>
        </w:rPr>
        <w:br/>
      </w:r>
      <w:r>
        <w:rPr>
          <w:rFonts w:ascii="Open Sans" w:hAnsi="Open Sans" w:cs="Open Sans"/>
          <w:color w:val="3F3F3F"/>
        </w:rPr>
        <w:br/>
      </w:r>
      <w:r>
        <w:rPr>
          <w:rFonts w:ascii="Open Sans" w:hAnsi="Open Sans" w:cs="Open Sans"/>
          <w:color w:val="3F3F3F"/>
          <w:shd w:val="clear" w:color="auto" w:fill="FFFFFF"/>
        </w:rPr>
        <w:t>Want something different - just ask.  This is only a selection of many available sizes and designs.</w:t>
      </w:r>
    </w:p>
    <w:p w14:paraId="47D485DF" w14:textId="77777777" w:rsidR="00E6319E" w:rsidRDefault="00E63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582"/>
        <w:gridCol w:w="2677"/>
        <w:gridCol w:w="2244"/>
        <w:gridCol w:w="2197"/>
      </w:tblGrid>
      <w:tr w:rsidR="006D3A65" w:rsidRPr="00F75758" w14:paraId="009BC491" w14:textId="68ED64A3" w:rsidTr="0011644F">
        <w:tc>
          <w:tcPr>
            <w:tcW w:w="1756" w:type="dxa"/>
          </w:tcPr>
          <w:p w14:paraId="700A95B6" w14:textId="77777777" w:rsidR="00E6319E" w:rsidRPr="00F75758" w:rsidRDefault="00E6319E" w:rsidP="00E6319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2" w:type="dxa"/>
          </w:tcPr>
          <w:p w14:paraId="71F70EB1" w14:textId="21CDD254" w:rsidR="00E6319E" w:rsidRPr="00F75758" w:rsidRDefault="00E6319E" w:rsidP="00E6319E">
            <w:pPr>
              <w:jc w:val="center"/>
              <w:rPr>
                <w:b/>
                <w:sz w:val="36"/>
                <w:szCs w:val="36"/>
              </w:rPr>
            </w:pPr>
            <w:r w:rsidRPr="00F75758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2677" w:type="dxa"/>
          </w:tcPr>
          <w:p w14:paraId="2DFB898C" w14:textId="77777777" w:rsidR="00E6319E" w:rsidRPr="00F75758" w:rsidRDefault="00E6319E" w:rsidP="00E6319E">
            <w:pPr>
              <w:jc w:val="center"/>
              <w:rPr>
                <w:b/>
                <w:sz w:val="36"/>
                <w:szCs w:val="36"/>
              </w:rPr>
            </w:pPr>
            <w:r w:rsidRPr="00F75758">
              <w:rPr>
                <w:b/>
                <w:sz w:val="36"/>
                <w:szCs w:val="36"/>
              </w:rPr>
              <w:t>Size</w:t>
            </w:r>
          </w:p>
        </w:tc>
        <w:tc>
          <w:tcPr>
            <w:tcW w:w="2244" w:type="dxa"/>
          </w:tcPr>
          <w:p w14:paraId="25D89368" w14:textId="64F6986E" w:rsidR="00E6319E" w:rsidRPr="00F75758" w:rsidRDefault="00E6319E" w:rsidP="00E631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Tanalised pine</w:t>
            </w:r>
          </w:p>
        </w:tc>
        <w:tc>
          <w:tcPr>
            <w:tcW w:w="2197" w:type="dxa"/>
          </w:tcPr>
          <w:p w14:paraId="763AB5CD" w14:textId="325656A2" w:rsidR="00E6319E" w:rsidRPr="00F75758" w:rsidRDefault="00E6319E" w:rsidP="00E6319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E0CDC03" wp14:editId="66C05565">
                  <wp:extent cx="988575" cy="390525"/>
                  <wp:effectExtent l="0" t="0" r="2540" b="0"/>
                  <wp:docPr id="227271483" name="Picture 1" descr="A green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71483" name="Picture 1" descr="A green and white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66" cy="40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A65" w:rsidRPr="00F75758" w14:paraId="4C6720EA" w14:textId="455D6B97" w:rsidTr="0011644F">
        <w:tc>
          <w:tcPr>
            <w:tcW w:w="1756" w:type="dxa"/>
          </w:tcPr>
          <w:p w14:paraId="663AC8DD" w14:textId="1FAD03B2" w:rsidR="00E6319E" w:rsidRPr="00F75758" w:rsidRDefault="00885072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739004" wp14:editId="086E7193">
                  <wp:extent cx="742950" cy="559625"/>
                  <wp:effectExtent l="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43" cy="56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72D0A299" w14:textId="774556D5" w:rsidR="00E6319E" w:rsidRPr="00F75758" w:rsidRDefault="00E631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</w:t>
            </w:r>
          </w:p>
        </w:tc>
        <w:tc>
          <w:tcPr>
            <w:tcW w:w="2677" w:type="dxa"/>
          </w:tcPr>
          <w:p w14:paraId="571A2F60" w14:textId="47F9857F" w:rsidR="00E6319E" w:rsidRPr="00F75758" w:rsidRDefault="001F4465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3.7m long x 3.5m wide with porch &amp; cold frames</w:t>
            </w:r>
          </w:p>
        </w:tc>
        <w:tc>
          <w:tcPr>
            <w:tcW w:w="2244" w:type="dxa"/>
          </w:tcPr>
          <w:p w14:paraId="22986BAA" w14:textId="3CA70D00" w:rsidR="00E6319E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£11,940 + VAT (Total 14,328)</w:t>
            </w:r>
          </w:p>
        </w:tc>
        <w:tc>
          <w:tcPr>
            <w:tcW w:w="2197" w:type="dxa"/>
          </w:tcPr>
          <w:p w14:paraId="373FFF13" w14:textId="2D293D2B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£15,125 +VAT</w:t>
            </w:r>
          </w:p>
          <w:p w14:paraId="2BF54BE9" w14:textId="3CF251FC" w:rsidR="00E6319E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£18,150)</w:t>
            </w:r>
          </w:p>
        </w:tc>
      </w:tr>
      <w:tr w:rsidR="0011644F" w:rsidRPr="00F75758" w14:paraId="60C67ABA" w14:textId="7C6DEB21" w:rsidTr="0011644F">
        <w:tc>
          <w:tcPr>
            <w:tcW w:w="1756" w:type="dxa"/>
          </w:tcPr>
          <w:p w14:paraId="2FFC1672" w14:textId="42D2348C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536AC6A" wp14:editId="61031028">
                  <wp:extent cx="787266" cy="524819"/>
                  <wp:effectExtent l="0" t="0" r="0" b="8890"/>
                  <wp:docPr id="1240335979" name="Picture 2" descr="A glass greenhouse with brick wal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35979" name="Picture 2" descr="A glass greenhouse with brick wall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65" cy="5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2B6687C7" w14:textId="48F83AA7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Henry</w:t>
            </w:r>
          </w:p>
        </w:tc>
        <w:tc>
          <w:tcPr>
            <w:tcW w:w="2677" w:type="dxa"/>
          </w:tcPr>
          <w:p w14:paraId="4979D0BC" w14:textId="585159DB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4m long by 3.5m wide duo-pitch, modern style</w:t>
            </w:r>
          </w:p>
        </w:tc>
        <w:tc>
          <w:tcPr>
            <w:tcW w:w="2244" w:type="dxa"/>
          </w:tcPr>
          <w:p w14:paraId="6149A186" w14:textId="06728109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£12,850 + VAT (Total 15,420)</w:t>
            </w:r>
          </w:p>
        </w:tc>
        <w:tc>
          <w:tcPr>
            <w:tcW w:w="2197" w:type="dxa"/>
          </w:tcPr>
          <w:p w14:paraId="592C6D1E" w14:textId="03A47190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D27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460</w:t>
            </w:r>
            <w:r>
              <w:rPr>
                <w:sz w:val="24"/>
                <w:szCs w:val="24"/>
              </w:rPr>
              <w:t xml:space="preserve"> +VAT</w:t>
            </w:r>
          </w:p>
          <w:p w14:paraId="1FE247C0" w14:textId="4CA9CFD1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</w:t>
            </w:r>
            <w:r w:rsidR="00ED27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481CF797" w14:textId="46E766D8" w:rsidTr="0011644F">
        <w:tc>
          <w:tcPr>
            <w:tcW w:w="1756" w:type="dxa"/>
          </w:tcPr>
          <w:p w14:paraId="1590D6D8" w14:textId="6B0CFF45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A9E656" wp14:editId="2AD43B63">
                  <wp:extent cx="706521" cy="533400"/>
                  <wp:effectExtent l="0" t="0" r="0" b="0"/>
                  <wp:docPr id="2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52" cy="53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395F24BC" w14:textId="3A72864A" w:rsidR="0011644F" w:rsidRPr="00F75758" w:rsidRDefault="0011644F" w:rsidP="0011644F">
            <w:pPr>
              <w:rPr>
                <w:sz w:val="32"/>
                <w:szCs w:val="32"/>
              </w:rPr>
            </w:pPr>
            <w:r w:rsidRPr="00F75758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iriam</w:t>
            </w:r>
          </w:p>
        </w:tc>
        <w:tc>
          <w:tcPr>
            <w:tcW w:w="2677" w:type="dxa"/>
          </w:tcPr>
          <w:p w14:paraId="643F612F" w14:textId="60A5F40F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4.3m long x 3.5m wide with porch &amp; cold frames</w:t>
            </w:r>
          </w:p>
        </w:tc>
        <w:tc>
          <w:tcPr>
            <w:tcW w:w="2244" w:type="dxa"/>
          </w:tcPr>
          <w:p w14:paraId="6E803923" w14:textId="44A436CB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£11,800 + VAT (Total 14,550)</w:t>
            </w:r>
          </w:p>
        </w:tc>
        <w:tc>
          <w:tcPr>
            <w:tcW w:w="2197" w:type="dxa"/>
          </w:tcPr>
          <w:p w14:paraId="2A51DB13" w14:textId="7BF1A900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£15,</w:t>
            </w:r>
            <w:r w:rsidR="00ED2738">
              <w:rPr>
                <w:sz w:val="24"/>
                <w:szCs w:val="24"/>
              </w:rPr>
              <w:t>690</w:t>
            </w:r>
            <w:r>
              <w:rPr>
                <w:sz w:val="24"/>
                <w:szCs w:val="24"/>
              </w:rPr>
              <w:t xml:space="preserve"> +VAT</w:t>
            </w:r>
          </w:p>
          <w:p w14:paraId="36613AFF" w14:textId="37929510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£18,</w:t>
            </w:r>
            <w:r w:rsidR="00ED2738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339727FB" w14:textId="4B2109E6" w:rsidTr="0011644F">
        <w:tc>
          <w:tcPr>
            <w:tcW w:w="1756" w:type="dxa"/>
          </w:tcPr>
          <w:p w14:paraId="359D9C9E" w14:textId="1749F968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BF1B75E" wp14:editId="55F632AE">
                  <wp:extent cx="828716" cy="552450"/>
                  <wp:effectExtent l="0" t="0" r="9525" b="0"/>
                  <wp:docPr id="70031431" name="Picture 3" descr="A greenhouse in a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1431" name="Picture 3" descr="A greenhouse in a garde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9064" cy="58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1A5329B5" w14:textId="708EE96B" w:rsidR="0011644F" w:rsidRPr="00F75758" w:rsidRDefault="0011644F" w:rsidP="0011644F">
            <w:pPr>
              <w:rPr>
                <w:sz w:val="32"/>
                <w:szCs w:val="32"/>
              </w:rPr>
            </w:pPr>
            <w:r w:rsidRPr="00F75758">
              <w:rPr>
                <w:sz w:val="32"/>
                <w:szCs w:val="32"/>
              </w:rPr>
              <w:t>Mark</w:t>
            </w:r>
          </w:p>
        </w:tc>
        <w:tc>
          <w:tcPr>
            <w:tcW w:w="2677" w:type="dxa"/>
          </w:tcPr>
          <w:p w14:paraId="0D99F121" w14:textId="59DF806D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5m long x 3.5m wide with porch &amp; cold frames</w:t>
            </w:r>
          </w:p>
        </w:tc>
        <w:tc>
          <w:tcPr>
            <w:tcW w:w="2244" w:type="dxa"/>
          </w:tcPr>
          <w:p w14:paraId="65C437A2" w14:textId="67861382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£13,040 + VAT (Total 15,648)</w:t>
            </w:r>
          </w:p>
        </w:tc>
        <w:tc>
          <w:tcPr>
            <w:tcW w:w="2197" w:type="dxa"/>
          </w:tcPr>
          <w:p w14:paraId="6F813D30" w14:textId="31982807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D27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</w:rPr>
              <w:t xml:space="preserve"> +VAT</w:t>
            </w:r>
          </w:p>
          <w:p w14:paraId="4D859E69" w14:textId="79D4AA08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</w:t>
            </w:r>
            <w:r w:rsidR="00ED27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3D677086" w14:textId="1A1B0487" w:rsidTr="0011644F">
        <w:tc>
          <w:tcPr>
            <w:tcW w:w="1756" w:type="dxa"/>
          </w:tcPr>
          <w:p w14:paraId="3942A002" w14:textId="373639EE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1085A6" wp14:editId="0343E2D5">
                  <wp:extent cx="819150" cy="614402"/>
                  <wp:effectExtent l="0" t="0" r="0" b="0"/>
                  <wp:docPr id="139971526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2" cy="62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48E591C3" w14:textId="0DA028A4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Julien</w:t>
            </w:r>
            <w:r w:rsidRPr="00F757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7" w:type="dxa"/>
          </w:tcPr>
          <w:p w14:paraId="21896F50" w14:textId="0BD5C826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5m long x 3m wide with side windows</w:t>
            </w:r>
          </w:p>
        </w:tc>
        <w:tc>
          <w:tcPr>
            <w:tcW w:w="2244" w:type="dxa"/>
          </w:tcPr>
          <w:p w14:paraId="308019B8" w14:textId="04349D8B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£12,160 + VAT (Total 14,592)</w:t>
            </w:r>
          </w:p>
        </w:tc>
        <w:tc>
          <w:tcPr>
            <w:tcW w:w="2197" w:type="dxa"/>
          </w:tcPr>
          <w:p w14:paraId="2865CA21" w14:textId="0A665234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£15,</w:t>
            </w:r>
            <w:r w:rsidR="00ED2738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+VAT</w:t>
            </w:r>
          </w:p>
          <w:p w14:paraId="1989757A" w14:textId="031C509A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£18,</w:t>
            </w:r>
            <w:r w:rsidR="00ED2738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09E68E51" w14:textId="496C9945" w:rsidTr="0011644F">
        <w:tc>
          <w:tcPr>
            <w:tcW w:w="1756" w:type="dxa"/>
          </w:tcPr>
          <w:p w14:paraId="69336C61" w14:textId="4C55B5B1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281A8D" wp14:editId="154E0941">
                  <wp:extent cx="786179" cy="1057275"/>
                  <wp:effectExtent l="0" t="0" r="0" b="0"/>
                  <wp:docPr id="3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230" cy="106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4454A5DD" w14:textId="73BDC2C8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Jill </w:t>
            </w:r>
          </w:p>
        </w:tc>
        <w:tc>
          <w:tcPr>
            <w:tcW w:w="2677" w:type="dxa"/>
          </w:tcPr>
          <w:p w14:paraId="0A7CBD97" w14:textId="509FE76E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4m long x 2.8m wide with side windows &amp; cold frames</w:t>
            </w:r>
          </w:p>
        </w:tc>
        <w:tc>
          <w:tcPr>
            <w:tcW w:w="2244" w:type="dxa"/>
          </w:tcPr>
          <w:p w14:paraId="6E81F024" w14:textId="012D3EB3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£12,130 + VAT (Total 14,556)</w:t>
            </w:r>
          </w:p>
        </w:tc>
        <w:tc>
          <w:tcPr>
            <w:tcW w:w="2197" w:type="dxa"/>
          </w:tcPr>
          <w:p w14:paraId="3FE87B23" w14:textId="789664DB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£15,1</w:t>
            </w:r>
            <w:r w:rsidR="00ED273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+VAT</w:t>
            </w:r>
          </w:p>
          <w:p w14:paraId="6640BEA3" w14:textId="190B439C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£18,1</w:t>
            </w:r>
            <w:r w:rsidR="00ED27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0)</w:t>
            </w:r>
          </w:p>
        </w:tc>
      </w:tr>
      <w:tr w:rsidR="0011644F" w:rsidRPr="00F75758" w14:paraId="390D3CE2" w14:textId="5CDE537F" w:rsidTr="0011644F">
        <w:tc>
          <w:tcPr>
            <w:tcW w:w="1756" w:type="dxa"/>
          </w:tcPr>
          <w:p w14:paraId="2B09BA55" w14:textId="55E456A5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3DCE676" wp14:editId="217E3F02">
                  <wp:extent cx="809625" cy="539724"/>
                  <wp:effectExtent l="0" t="0" r="0" b="0"/>
                  <wp:docPr id="961706801" name="Picture 6" descr="A green house with glass do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06801" name="Picture 6" descr="A green house with glass doo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70" cy="55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6CEE6901" w14:textId="48C62889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</w:t>
            </w:r>
          </w:p>
        </w:tc>
        <w:tc>
          <w:tcPr>
            <w:tcW w:w="2677" w:type="dxa"/>
          </w:tcPr>
          <w:p w14:paraId="407A1715" w14:textId="4F8FA487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3.5m long x 3m wide with low porch</w:t>
            </w:r>
          </w:p>
        </w:tc>
        <w:tc>
          <w:tcPr>
            <w:tcW w:w="2244" w:type="dxa"/>
          </w:tcPr>
          <w:p w14:paraId="26D44950" w14:textId="4707E0F8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£11,880 + VAT (Total 14,256)</w:t>
            </w:r>
          </w:p>
        </w:tc>
        <w:tc>
          <w:tcPr>
            <w:tcW w:w="2197" w:type="dxa"/>
          </w:tcPr>
          <w:p w14:paraId="05996A7F" w14:textId="212B5254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£15,</w:t>
            </w:r>
            <w:r w:rsidR="00ED2738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 xml:space="preserve"> +VAT</w:t>
            </w:r>
          </w:p>
          <w:p w14:paraId="583618A2" w14:textId="036C5F3F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£18,</w:t>
            </w:r>
            <w:r w:rsidR="00ED2738">
              <w:rPr>
                <w:sz w:val="24"/>
                <w:szCs w:val="24"/>
              </w:rPr>
              <w:t>096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06D97A99" w14:textId="2E5BF577" w:rsidTr="0011644F">
        <w:tc>
          <w:tcPr>
            <w:tcW w:w="1756" w:type="dxa"/>
          </w:tcPr>
          <w:p w14:paraId="7D0EFF23" w14:textId="4EF1B02A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9000F67" wp14:editId="441BE9B9">
                  <wp:extent cx="891540" cy="668698"/>
                  <wp:effectExtent l="0" t="0" r="3810" b="0"/>
                  <wp:docPr id="311192946" name="Picture 7" descr="A greenhouse in a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192946" name="Picture 7" descr="A greenhouse in a garde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04" cy="68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4BE57421" w14:textId="4AB5168C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Sarah</w:t>
            </w:r>
          </w:p>
        </w:tc>
        <w:tc>
          <w:tcPr>
            <w:tcW w:w="2677" w:type="dxa"/>
          </w:tcPr>
          <w:p w14:paraId="2137CB2B" w14:textId="000C90F7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2.2m wide x 2.8m long with cold frames</w:t>
            </w:r>
          </w:p>
        </w:tc>
        <w:tc>
          <w:tcPr>
            <w:tcW w:w="2244" w:type="dxa"/>
          </w:tcPr>
          <w:p w14:paraId="7479FC85" w14:textId="28AA78C9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£11,090 + VAT (Total 13,308)</w:t>
            </w:r>
          </w:p>
        </w:tc>
        <w:tc>
          <w:tcPr>
            <w:tcW w:w="2197" w:type="dxa"/>
          </w:tcPr>
          <w:p w14:paraId="58536F05" w14:textId="1A0D59AD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D27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+VAT</w:t>
            </w:r>
          </w:p>
          <w:p w14:paraId="18E49E50" w14:textId="2633F5E9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</w:t>
            </w:r>
            <w:r w:rsidR="00ED27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3E78510A" w14:textId="159A32DD" w:rsidTr="0011644F">
        <w:tc>
          <w:tcPr>
            <w:tcW w:w="1756" w:type="dxa"/>
          </w:tcPr>
          <w:p w14:paraId="26EEAA13" w14:textId="049C70DD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A27CF8" wp14:editId="6B892806">
                  <wp:extent cx="895350" cy="672975"/>
                  <wp:effectExtent l="0" t="0" r="0" b="0"/>
                  <wp:docPr id="4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19" cy="6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6040F1DB" w14:textId="6F78212C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Mike</w:t>
            </w:r>
          </w:p>
        </w:tc>
        <w:tc>
          <w:tcPr>
            <w:tcW w:w="2677" w:type="dxa"/>
          </w:tcPr>
          <w:p w14:paraId="1B0FD867" w14:textId="177DADF1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2.2m wide x 2.8m long with internal raised bed and brick pathway</w:t>
            </w:r>
          </w:p>
        </w:tc>
        <w:tc>
          <w:tcPr>
            <w:tcW w:w="2244" w:type="dxa"/>
          </w:tcPr>
          <w:p w14:paraId="49EDAFA6" w14:textId="46718AB3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£11,090 + VAT (Total 13,308)</w:t>
            </w:r>
          </w:p>
        </w:tc>
        <w:tc>
          <w:tcPr>
            <w:tcW w:w="2197" w:type="dxa"/>
          </w:tcPr>
          <w:p w14:paraId="6D2D121E" w14:textId="357452B9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D27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+VAT</w:t>
            </w:r>
          </w:p>
          <w:p w14:paraId="579E0CEB" w14:textId="2C945CDC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</w:t>
            </w:r>
            <w:r w:rsidR="00ED27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144E2365" w14:textId="65627BE5" w:rsidTr="0011644F">
        <w:tc>
          <w:tcPr>
            <w:tcW w:w="1756" w:type="dxa"/>
          </w:tcPr>
          <w:p w14:paraId="599F8EB6" w14:textId="062E9241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AD686F" wp14:editId="75C69F02">
                  <wp:extent cx="977900" cy="651903"/>
                  <wp:effectExtent l="0" t="0" r="0" b="0"/>
                  <wp:docPr id="1569071313" name="Picture 8" descr="A greenhouse in a brick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071313" name="Picture 8" descr="A greenhouse in a brick buildin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00" cy="664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28C9CF64" w14:textId="3897FB83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</w:t>
            </w:r>
          </w:p>
        </w:tc>
        <w:tc>
          <w:tcPr>
            <w:tcW w:w="2677" w:type="dxa"/>
          </w:tcPr>
          <w:p w14:paraId="07CAEFDF" w14:textId="3EF05040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3m wide (including porch) by 4m long with a reduced height porch.</w:t>
            </w:r>
          </w:p>
        </w:tc>
        <w:tc>
          <w:tcPr>
            <w:tcW w:w="2244" w:type="dxa"/>
          </w:tcPr>
          <w:p w14:paraId="0F60EC19" w14:textId="76234035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£12,100940 + VAT (Total 14,520)</w:t>
            </w:r>
          </w:p>
        </w:tc>
        <w:tc>
          <w:tcPr>
            <w:tcW w:w="2197" w:type="dxa"/>
          </w:tcPr>
          <w:p w14:paraId="151E064F" w14:textId="434EE869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£15,</w:t>
            </w:r>
            <w:r w:rsidR="00ED2738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+VAT</w:t>
            </w:r>
          </w:p>
          <w:p w14:paraId="0E37E8F2" w14:textId="6756B82F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£18,</w:t>
            </w:r>
            <w:r w:rsidR="00ED2738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)</w:t>
            </w:r>
          </w:p>
        </w:tc>
      </w:tr>
      <w:tr w:rsidR="0011644F" w:rsidRPr="00F75758" w14:paraId="1BF52735" w14:textId="6485161B" w:rsidTr="0011644F">
        <w:tc>
          <w:tcPr>
            <w:tcW w:w="1756" w:type="dxa"/>
          </w:tcPr>
          <w:p w14:paraId="38FF3237" w14:textId="53FF9130" w:rsidR="0011644F" w:rsidRPr="00F75758" w:rsidRDefault="0011644F" w:rsidP="001164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E71D102" wp14:editId="0C13FC66">
                  <wp:extent cx="895350" cy="671556"/>
                  <wp:effectExtent l="0" t="0" r="0" b="0"/>
                  <wp:docPr id="1280168917" name="Picture 9" descr="A greenhouse in a gar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168917" name="Picture 9" descr="A greenhouse in a garde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41" cy="6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2E86ACF0" w14:textId="1A9AA02A" w:rsidR="0011644F" w:rsidRPr="00F75758" w:rsidRDefault="0011644F" w:rsidP="0011644F">
            <w:pPr>
              <w:rPr>
                <w:sz w:val="32"/>
                <w:szCs w:val="32"/>
              </w:rPr>
            </w:pPr>
            <w:r w:rsidRPr="00F75758">
              <w:rPr>
                <w:sz w:val="32"/>
                <w:szCs w:val="32"/>
              </w:rPr>
              <w:t>Richard</w:t>
            </w:r>
          </w:p>
        </w:tc>
        <w:tc>
          <w:tcPr>
            <w:tcW w:w="2677" w:type="dxa"/>
          </w:tcPr>
          <w:p w14:paraId="74A8A466" w14:textId="76F22FAD" w:rsidR="0011644F" w:rsidRPr="00F75758" w:rsidRDefault="0011644F" w:rsidP="0011644F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3F3F3F"/>
                <w:shd w:val="clear" w:color="auto" w:fill="FFFFFF"/>
              </w:rPr>
              <w:t>1.5m wide by 2.5m long and 2.5m high</w:t>
            </w:r>
          </w:p>
        </w:tc>
        <w:tc>
          <w:tcPr>
            <w:tcW w:w="2244" w:type="dxa"/>
          </w:tcPr>
          <w:p w14:paraId="04B7D864" w14:textId="4DEE86B6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£10,280 + VAT (Total 12,336)</w:t>
            </w:r>
          </w:p>
        </w:tc>
        <w:tc>
          <w:tcPr>
            <w:tcW w:w="2197" w:type="dxa"/>
          </w:tcPr>
          <w:p w14:paraId="4F2478F4" w14:textId="1A5EA0C4" w:rsidR="0011644F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ED27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 xml:space="preserve"> +VAT</w:t>
            </w:r>
          </w:p>
          <w:p w14:paraId="60ADF1A8" w14:textId="1C908FB1" w:rsidR="0011644F" w:rsidRPr="00F75758" w:rsidRDefault="0011644F" w:rsidP="001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(Total £1</w:t>
            </w:r>
            <w:r w:rsidR="00ED27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D2738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6EDDC8B" w14:textId="77777777" w:rsidR="0041751A" w:rsidRDefault="0041751A"/>
    <w:sectPr w:rsidR="0041751A" w:rsidSect="00E63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A0"/>
    <w:rsid w:val="00067012"/>
    <w:rsid w:val="00087AD4"/>
    <w:rsid w:val="0011644F"/>
    <w:rsid w:val="001A46D1"/>
    <w:rsid w:val="001F4465"/>
    <w:rsid w:val="0041751A"/>
    <w:rsid w:val="005A617C"/>
    <w:rsid w:val="006D3A65"/>
    <w:rsid w:val="007961D8"/>
    <w:rsid w:val="00885072"/>
    <w:rsid w:val="00912124"/>
    <w:rsid w:val="00A20244"/>
    <w:rsid w:val="00AF6CA0"/>
    <w:rsid w:val="00E6319E"/>
    <w:rsid w:val="00ED2738"/>
    <w:rsid w:val="00F3695D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7100"/>
  <w15:chartTrackingRefBased/>
  <w15:docId w15:val="{5B842D77-F982-405E-B5FE-2F7A8AB7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3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://impra.co.uk/profilan-water-based/intermediate-and-top-coats-opaque-paints/profilan_opac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McGregor</dc:creator>
  <cp:keywords/>
  <dc:description/>
  <cp:lastModifiedBy>Robin McGregor</cp:lastModifiedBy>
  <cp:revision>2</cp:revision>
  <cp:lastPrinted>2016-11-22T20:27:00Z</cp:lastPrinted>
  <dcterms:created xsi:type="dcterms:W3CDTF">2023-09-24T17:00:00Z</dcterms:created>
  <dcterms:modified xsi:type="dcterms:W3CDTF">2023-09-24T17:00:00Z</dcterms:modified>
</cp:coreProperties>
</file>